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180" w:line="411" w:lineRule="auto"/>
        <w:rPr>
          <w:rFonts w:ascii="Inter" w:cs="Inter" w:eastAsia="Inter" w:hAnsi="Inter"/>
          <w:b w:val="1"/>
          <w:bCs w:val="1"/>
          <w:sz w:val="24"/>
          <w:szCs w:val="24"/>
        </w:rPr>
      </w:pPr>
      <w:r w:rsidDel="00000000" w:rsidR="00000000" w:rsidRPr="00000000">
        <w:rPr>
          <w:rFonts w:ascii="Inter" w:cs="Inter" w:eastAsia="Inter" w:hAnsi="Inter"/>
          <w:b w:val="1"/>
          <w:bCs w:val="1"/>
          <w:sz w:val="24"/>
          <w:szCs w:val="24"/>
          <w:rtl w:val="0"/>
        </w:rPr>
        <w:t xml:space="preserve">RECOMMENDED ANNOUNCEMENT</w:t>
      </w:r>
    </w:p>
    <w:p w:rsidR="00000000" w:rsidDel="00000000" w:rsidP="00000000" w:rsidRDefault="00000000" w:rsidRPr="00000000" w14:paraId="00000002">
      <w:pPr>
        <w:shd w:fill="ffffff" w:val="clear"/>
        <w:spacing w:before="180" w:line="411" w:lineRule="auto"/>
        <w:rPr>
          <w:rFonts w:ascii="Inter" w:cs="Inter" w:eastAsia="Inter" w:hAnsi="Inter"/>
          <w:sz w:val="24"/>
          <w:szCs w:val="24"/>
          <w:vertAlign w:val="superscript"/>
        </w:rPr>
      </w:pPr>
      <w:r w:rsidDel="00000000" w:rsidR="00000000" w:rsidRPr="00000000">
        <w:rPr>
          <w:rFonts w:ascii="Inter" w:cs="Inter" w:eastAsia="Inter" w:hAnsi="Inter"/>
          <w:sz w:val="24"/>
          <w:szCs w:val="24"/>
          <w:rtl w:val="0"/>
        </w:rPr>
        <w:t xml:space="preserve">[COMPANY NAME] RANKED AMONG THE TOP FRANCHISES IN </w:t>
      </w:r>
      <w:r w:rsidDel="00000000" w:rsidR="00000000" w:rsidRPr="00000000">
        <w:rPr>
          <w:rFonts w:ascii="Inter" w:cs="Inter" w:eastAsia="Inter" w:hAnsi="Inter"/>
          <w:i w:val="1"/>
          <w:iCs w:val="1"/>
          <w:sz w:val="24"/>
          <w:szCs w:val="24"/>
          <w:rtl w:val="0"/>
        </w:rPr>
        <w:t xml:space="preserve">ENTREPRENEUR </w:t>
      </w:r>
      <w:r w:rsidDel="00000000" w:rsidR="00000000" w:rsidRPr="00000000">
        <w:rPr>
          <w:rFonts w:ascii="Inter" w:cs="Inter" w:eastAsia="Inter" w:hAnsi="Inter"/>
          <w:sz w:val="24"/>
          <w:szCs w:val="24"/>
          <w:rtl w:val="0"/>
        </w:rPr>
        <w:t xml:space="preserve">MAGAZINE’S HIGHLY COMPETITIVE FRANCHISE 500</w:t>
      </w:r>
      <w:r w:rsidDel="00000000" w:rsidR="00000000" w:rsidRPr="00000000">
        <w:rPr>
          <w:rFonts w:ascii="Inter" w:cs="Inter" w:eastAsia="Inter" w:hAnsi="Inter"/>
          <w:sz w:val="24"/>
          <w:szCs w:val="24"/>
          <w:vertAlign w:val="superscript"/>
          <w:rtl w:val="0"/>
        </w:rPr>
        <w:t xml:space="preserve">®</w:t>
      </w:r>
    </w:p>
    <w:p w:rsidR="00000000" w:rsidDel="00000000" w:rsidP="00000000" w:rsidRDefault="00000000" w:rsidRPr="00000000" w14:paraId="00000003">
      <w:pPr>
        <w:shd w:fill="ffffff" w:val="clear"/>
        <w:spacing w:before="180" w:line="411" w:lineRule="auto"/>
        <w:rPr>
          <w:rFonts w:ascii="Inter" w:cs="Inter" w:eastAsia="Inter" w:hAnsi="Inter"/>
          <w:b w:val="1"/>
          <w:bCs w:val="1"/>
          <w:sz w:val="24"/>
          <w:szCs w:val="24"/>
        </w:rPr>
      </w:pPr>
      <w:r w:rsidDel="00000000" w:rsidR="00000000" w:rsidRPr="00000000">
        <w:rPr>
          <w:rFonts w:ascii="Inter" w:cs="Inter" w:eastAsia="Inter" w:hAnsi="Inter"/>
          <w:b w:val="1"/>
          <w:bCs w:val="1"/>
          <w:sz w:val="24"/>
          <w:szCs w:val="24"/>
          <w:rtl w:val="0"/>
        </w:rPr>
        <w:t xml:space="preserve">NAME/DESCRIPTION</w:t>
      </w:r>
    </w:p>
    <w:p w:rsidR="00000000" w:rsidDel="00000000" w:rsidP="00000000" w:rsidRDefault="00000000" w:rsidRPr="00000000" w14:paraId="00000004">
      <w:pPr>
        <w:shd w:fill="ffffff" w:val="clear"/>
        <w:spacing w:before="180" w:line="411" w:lineRule="auto"/>
        <w:rPr>
          <w:rFonts w:ascii="Inter" w:cs="Inter" w:eastAsia="Inter" w:hAnsi="Inter"/>
          <w:sz w:val="24"/>
          <w:szCs w:val="24"/>
        </w:rPr>
      </w:pPr>
      <w:r w:rsidDel="00000000" w:rsidR="00000000" w:rsidRPr="00000000">
        <w:rPr>
          <w:rFonts w:ascii="Inter" w:cs="Inter" w:eastAsia="Inter" w:hAnsi="Inter"/>
          <w:i w:val="1"/>
          <w:iCs w:val="1"/>
          <w:sz w:val="24"/>
          <w:szCs w:val="24"/>
          <w:rtl w:val="0"/>
        </w:rPr>
        <w:t xml:space="preserve">Entrepreneur</w:t>
      </w:r>
      <w:r w:rsidDel="00000000" w:rsidR="00000000" w:rsidRPr="00000000">
        <w:rPr>
          <w:rFonts w:ascii="Inter" w:cs="Inter" w:eastAsia="Inter" w:hAnsi="Inter"/>
          <w:sz w:val="24"/>
          <w:szCs w:val="24"/>
          <w:rtl w:val="0"/>
        </w:rPr>
        <w:t xml:space="preserve">’s Franchise 500® is the world’s first and most comprehensive franchise ranking. For 47 years, landing a spot on the Franchise 500® has been a highly sought-after honor in the franchise industry, highlighting a brand’s strength and stability for potential franchisees.</w:t>
      </w:r>
    </w:p>
    <w:p w:rsidR="00000000" w:rsidDel="00000000" w:rsidP="00000000" w:rsidRDefault="00000000" w:rsidRPr="00000000" w14:paraId="00000005">
      <w:pPr>
        <w:shd w:fill="ffffff" w:val="clear"/>
        <w:spacing w:before="180" w:line="411" w:lineRule="auto"/>
        <w:rPr>
          <w:rFonts w:ascii="Inter" w:cs="Inter" w:eastAsia="Inter" w:hAnsi="Inter"/>
          <w:b w:val="1"/>
          <w:bCs w:val="1"/>
          <w:sz w:val="24"/>
          <w:szCs w:val="24"/>
        </w:rPr>
      </w:pPr>
      <w:r w:rsidDel="00000000" w:rsidR="00000000" w:rsidRPr="00000000">
        <w:rPr>
          <w:rFonts w:ascii="Inter" w:cs="Inter" w:eastAsia="Inter" w:hAnsi="Inter"/>
          <w:b w:val="1"/>
          <w:bCs w:val="1"/>
          <w:sz w:val="24"/>
          <w:szCs w:val="24"/>
          <w:rtl w:val="0"/>
        </w:rPr>
        <w:t xml:space="preserve">APPROVED REFERENCES FOR ENTREPRENEUR</w:t>
      </w:r>
    </w:p>
    <w:p w:rsidR="00000000" w:rsidDel="00000000" w:rsidP="00000000" w:rsidRDefault="00000000" w:rsidRPr="00000000" w14:paraId="00000006">
      <w:pPr>
        <w:shd w:fill="ffffff" w:val="clear"/>
        <w:spacing w:before="180" w:line="240" w:lineRule="auto"/>
        <w:rPr>
          <w:rFonts w:ascii="Inter" w:cs="Inter" w:eastAsia="Inter" w:hAnsi="Inter"/>
          <w:sz w:val="24"/>
          <w:szCs w:val="24"/>
        </w:rPr>
      </w:pPr>
      <w:r w:rsidDel="00000000" w:rsidR="00000000" w:rsidRPr="00000000">
        <w:rPr>
          <w:rFonts w:ascii="Inter" w:cs="Inter" w:eastAsia="Inter" w:hAnsi="Inter"/>
          <w:i w:val="1"/>
          <w:iCs w:val="1"/>
          <w:sz w:val="24"/>
          <w:szCs w:val="24"/>
          <w:rtl w:val="0"/>
        </w:rPr>
        <w:t xml:space="preserve">Entrepreneur</w:t>
      </w:r>
      <w:r w:rsidDel="00000000" w:rsidR="00000000" w:rsidRPr="00000000">
        <w:rPr>
          <w:rFonts w:ascii="Inter" w:cs="Inter" w:eastAsia="Inter" w:hAnsi="Inter"/>
          <w:sz w:val="24"/>
          <w:szCs w:val="24"/>
          <w:rtl w:val="0"/>
        </w:rPr>
        <w:t xml:space="preserve"> magazine or </w:t>
      </w:r>
      <w:r w:rsidDel="00000000" w:rsidR="00000000" w:rsidRPr="00000000">
        <w:rPr>
          <w:rFonts w:ascii="Inter" w:cs="Inter" w:eastAsia="Inter" w:hAnsi="Inter"/>
          <w:i w:val="1"/>
          <w:iCs w:val="1"/>
          <w:sz w:val="24"/>
          <w:szCs w:val="24"/>
          <w:rtl w:val="0"/>
        </w:rPr>
        <w:t xml:space="preserve">Entrepreneur </w:t>
      </w:r>
      <w:r w:rsidDel="00000000" w:rsidR="00000000" w:rsidRPr="00000000">
        <w:rPr>
          <w:rFonts w:ascii="Inter" w:cs="Inter" w:eastAsia="Inter" w:hAnsi="Inter"/>
          <w:sz w:val="24"/>
          <w:szCs w:val="24"/>
          <w:rtl w:val="0"/>
        </w:rPr>
        <w:t xml:space="preserve">magazine’s</w:t>
      </w:r>
    </w:p>
    <w:p w:rsidR="00000000" w:rsidDel="00000000" w:rsidP="00000000" w:rsidRDefault="00000000" w:rsidRPr="00000000" w14:paraId="00000007">
      <w:pPr>
        <w:shd w:fill="ffffff" w:val="clear"/>
        <w:spacing w:before="180" w:line="240" w:lineRule="auto"/>
        <w:rPr>
          <w:rFonts w:ascii="Inter" w:cs="Inter" w:eastAsia="Inter" w:hAnsi="Inter"/>
          <w:sz w:val="24"/>
          <w:szCs w:val="24"/>
        </w:rPr>
      </w:pPr>
      <w:r w:rsidDel="00000000" w:rsidR="00000000" w:rsidRPr="00000000">
        <w:rPr>
          <w:rFonts w:ascii="Inter" w:cs="Inter" w:eastAsia="Inter" w:hAnsi="Inter"/>
          <w:sz w:val="24"/>
          <w:szCs w:val="24"/>
          <w:rtl w:val="0"/>
        </w:rPr>
        <w:t xml:space="preserve">Entrepreneur Media, LLC</w:t>
      </w:r>
    </w:p>
    <w:p w:rsidR="00000000" w:rsidDel="00000000" w:rsidP="00000000" w:rsidRDefault="00000000" w:rsidRPr="00000000" w14:paraId="00000008">
      <w:pPr>
        <w:shd w:fill="ffffff" w:val="clear"/>
        <w:spacing w:before="180" w:line="240" w:lineRule="auto"/>
        <w:rPr>
          <w:rFonts w:ascii="Inter" w:cs="Inter" w:eastAsia="Inter" w:hAnsi="Inter"/>
          <w:sz w:val="24"/>
          <w:szCs w:val="24"/>
        </w:rPr>
      </w:pPr>
      <w:hyperlink r:id="rId7">
        <w:r w:rsidDel="00000000" w:rsidR="00000000" w:rsidRPr="00000000">
          <w:rPr>
            <w:rFonts w:ascii="Inter" w:cs="Inter" w:eastAsia="Inter" w:hAnsi="Inter"/>
            <w:sz w:val="24"/>
            <w:szCs w:val="24"/>
            <w:rtl w:val="0"/>
          </w:rPr>
          <w:t xml:space="preserve">http://Entrepreneur.com</w:t>
        </w:r>
      </w:hyperlink>
      <w:r w:rsidDel="00000000" w:rsidR="00000000" w:rsidRPr="00000000">
        <w:rPr>
          <w:rtl w:val="0"/>
        </w:rPr>
      </w:r>
    </w:p>
    <w:p w:rsidR="00000000" w:rsidDel="00000000" w:rsidP="00000000" w:rsidRDefault="00000000" w:rsidRPr="00000000" w14:paraId="00000009">
      <w:pPr>
        <w:shd w:fill="ffffff" w:val="clear"/>
        <w:spacing w:before="180" w:line="411" w:lineRule="auto"/>
        <w:rPr>
          <w:rFonts w:ascii="Inter" w:cs="Inter" w:eastAsia="Inter" w:hAnsi="Inter"/>
          <w:b w:val="1"/>
          <w:bCs w:val="1"/>
          <w:sz w:val="24"/>
          <w:szCs w:val="24"/>
        </w:rPr>
      </w:pPr>
      <w:r w:rsidDel="00000000" w:rsidR="00000000" w:rsidRPr="00000000">
        <w:rPr>
          <w:rFonts w:ascii="Inter" w:cs="Inter" w:eastAsia="Inter" w:hAnsi="Inter"/>
          <w:b w:val="1"/>
          <w:bCs w:val="1"/>
          <w:sz w:val="24"/>
          <w:szCs w:val="24"/>
          <w:rtl w:val="0"/>
        </w:rPr>
        <w:t xml:space="preserve">APPROVED QUOTE FOR USE:</w:t>
      </w:r>
    </w:p>
    <w:p w:rsidR="00000000" w:rsidDel="00000000" w:rsidP="00000000" w:rsidRDefault="00000000" w:rsidRPr="00000000" w14:paraId="0000000A">
      <w:pPr>
        <w:shd w:fill="ffffff" w:val="clear"/>
        <w:spacing w:before="180" w:line="411" w:lineRule="auto"/>
        <w:rPr>
          <w:rFonts w:ascii="Inter" w:cs="Inter" w:eastAsia="Inter" w:hAnsi="Inter"/>
          <w:sz w:val="26"/>
          <w:szCs w:val="26"/>
        </w:rPr>
      </w:pPr>
      <w:r w:rsidDel="00000000" w:rsidR="00000000" w:rsidRPr="00000000">
        <w:rPr>
          <w:rFonts w:ascii="Inter" w:cs="Inter" w:eastAsia="Inter" w:hAnsi="Inter"/>
          <w:color w:val="222222"/>
          <w:sz w:val="24"/>
          <w:szCs w:val="24"/>
          <w:highlight w:val="white"/>
          <w:rtl w:val="0"/>
        </w:rPr>
        <w:t xml:space="preserve">"For 47 years, the Franchise 500 has been the gold standard for identifying franchise excellence. This year's ranking proves that the best brands don't just survive changing markets; they thrive in them," says Jason Feifer, </w:t>
      </w:r>
      <w:r w:rsidDel="00000000" w:rsidR="00000000" w:rsidRPr="00000000">
        <w:rPr>
          <w:rFonts w:ascii="Inter" w:cs="Inter" w:eastAsia="Inter" w:hAnsi="Inter"/>
          <w:i w:val="1"/>
          <w:iCs w:val="1"/>
          <w:color w:val="222222"/>
          <w:sz w:val="24"/>
          <w:szCs w:val="24"/>
          <w:highlight w:val="white"/>
          <w:rtl w:val="0"/>
        </w:rPr>
        <w:t xml:space="preserve">Entrepreneur</w:t>
      </w:r>
      <w:r w:rsidDel="00000000" w:rsidR="00000000" w:rsidRPr="00000000">
        <w:rPr>
          <w:rFonts w:ascii="Inter" w:cs="Inter" w:eastAsia="Inter" w:hAnsi="Inter"/>
          <w:color w:val="222222"/>
          <w:sz w:val="24"/>
          <w:szCs w:val="24"/>
          <w:highlight w:val="white"/>
          <w:rtl w:val="0"/>
        </w:rPr>
        <w:t xml:space="preserve"> magazine's editor in chief. "These 500 companies represent some of the most reliable pathways to business ownership in America, each one vetted through our rigorous analysis of what actually drives franchisee success."</w:t>
      </w:r>
      <w:r w:rsidDel="00000000" w:rsidR="00000000" w:rsidRPr="00000000">
        <w:rPr>
          <w:rtl w:val="0"/>
        </w:rPr>
      </w:r>
    </w:p>
    <w:p w:rsidR="00000000" w:rsidDel="00000000" w:rsidP="00000000" w:rsidRDefault="00000000" w:rsidRPr="00000000" w14:paraId="0000000B">
      <w:pPr>
        <w:shd w:fill="ffffff" w:val="clear"/>
        <w:spacing w:before="180" w:line="411" w:lineRule="auto"/>
        <w:rPr>
          <w:rFonts w:ascii="Inter" w:cs="Inter" w:eastAsia="Inter" w:hAnsi="Inter"/>
          <w:b w:val="1"/>
          <w:bCs w:val="1"/>
          <w:sz w:val="24"/>
          <w:szCs w:val="24"/>
        </w:rPr>
      </w:pPr>
      <w:r w:rsidDel="00000000" w:rsidR="00000000" w:rsidRPr="00000000">
        <w:rPr>
          <w:rFonts w:ascii="Inter" w:cs="Inter" w:eastAsia="Inter" w:hAnsi="Inter"/>
          <w:b w:val="1"/>
          <w:bCs w:val="1"/>
          <w:sz w:val="24"/>
          <w:szCs w:val="24"/>
          <w:rtl w:val="0"/>
        </w:rPr>
        <w:t xml:space="preserve">*Partial use with no alterations to the wording or word order provided is approved. If you wish to revise the quote provided or request an original quote, please email: franchise500@entrepreneur.com</w:t>
      </w:r>
    </w:p>
    <w:p w:rsidR="00000000" w:rsidDel="00000000" w:rsidP="00000000" w:rsidRDefault="00000000" w:rsidRPr="00000000" w14:paraId="0000000C">
      <w:pPr>
        <w:shd w:fill="ffffff" w:val="clear"/>
        <w:spacing w:before="180" w:line="411" w:lineRule="auto"/>
        <w:rPr>
          <w:rFonts w:ascii="Inter" w:cs="Inter" w:eastAsia="Inter" w:hAnsi="Inter"/>
          <w:sz w:val="24"/>
          <w:szCs w:val="24"/>
        </w:rPr>
      </w:pPr>
      <w:r w:rsidDel="00000000" w:rsidR="00000000" w:rsidRPr="00000000">
        <w:rPr>
          <w:rFonts w:ascii="Inter" w:cs="Inter" w:eastAsia="Inter" w:hAnsi="Inter"/>
          <w:b w:val="1"/>
          <w:bCs w:val="1"/>
          <w:sz w:val="24"/>
          <w:szCs w:val="24"/>
          <w:rtl w:val="0"/>
        </w:rPr>
        <w:t xml:space="preserve">OFFICIAL HASHTAG:</w:t>
      </w:r>
      <w:r w:rsidDel="00000000" w:rsidR="00000000" w:rsidRPr="00000000">
        <w:rPr>
          <w:rFonts w:ascii="Inter" w:cs="Inter" w:eastAsia="Inter" w:hAnsi="Inter"/>
          <w:sz w:val="24"/>
          <w:szCs w:val="24"/>
          <w:rtl w:val="0"/>
        </w:rPr>
        <w:t xml:space="preserve"> #Franchise500 </w:t>
      </w:r>
    </w:p>
    <w:p w:rsidR="00000000" w:rsidDel="00000000" w:rsidP="00000000" w:rsidRDefault="00000000" w:rsidRPr="00000000" w14:paraId="0000000D">
      <w:pPr>
        <w:shd w:fill="ffffff" w:val="clear"/>
        <w:spacing w:before="180" w:line="411" w:lineRule="auto"/>
        <w:ind w:right="-360"/>
        <w:rPr>
          <w:rFonts w:ascii="Inter" w:cs="Inter" w:eastAsia="Inter" w:hAnsi="Inter"/>
          <w:sz w:val="24"/>
          <w:szCs w:val="24"/>
        </w:rPr>
      </w:pPr>
      <w:r w:rsidDel="00000000" w:rsidR="00000000" w:rsidRPr="00000000">
        <w:rPr>
          <w:rFonts w:ascii="Inter" w:cs="Inter" w:eastAsia="Inter" w:hAnsi="Inter"/>
          <w:b w:val="1"/>
          <w:bCs w:val="1"/>
          <w:sz w:val="24"/>
          <w:szCs w:val="24"/>
          <w:rtl w:val="0"/>
        </w:rPr>
        <w:t xml:space="preserve">OFFICIAL TAG:</w:t>
      </w:r>
      <w:r w:rsidDel="00000000" w:rsidR="00000000" w:rsidRPr="00000000">
        <w:rPr>
          <w:rFonts w:ascii="Inter" w:cs="Inter" w:eastAsia="Inter" w:hAnsi="Inter"/>
          <w:sz w:val="24"/>
          <w:szCs w:val="24"/>
          <w:rtl w:val="0"/>
        </w:rPr>
        <w:t xml:space="preserve">  @entrepreneur</w:t>
      </w:r>
    </w:p>
    <w:sectPr>
      <w:headerReference r:id="rId8" w:type="default"/>
      <w:pgSz w:h="15840" w:w="12240" w:orient="portrait"/>
      <w:pgMar w:bottom="1440" w:top="144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rFonts w:ascii="Inter" w:cs="Inter" w:eastAsia="Inter" w:hAnsi="Inter"/>
        <w:sz w:val="36"/>
        <w:szCs w:val="36"/>
      </w:rPr>
    </w:pPr>
    <w:r w:rsidDel="00000000" w:rsidR="00000000" w:rsidRPr="00000000">
      <w:rPr>
        <w:rFonts w:ascii="Inter" w:cs="Inter" w:eastAsia="Inter" w:hAnsi="Inter"/>
        <w:sz w:val="36"/>
        <w:szCs w:val="36"/>
        <w:rtl w:val="0"/>
      </w:rPr>
      <w:t xml:space="preserve">Ranked Communication Guidelines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32927"/>
    <w:pPr>
      <w:tabs>
        <w:tab w:val="center" w:pos="4680"/>
        <w:tab w:val="right" w:pos="9360"/>
      </w:tabs>
      <w:spacing w:line="240" w:lineRule="auto"/>
    </w:pPr>
  </w:style>
  <w:style w:type="character" w:styleId="HeaderChar" w:customStyle="1">
    <w:name w:val="Header Char"/>
    <w:basedOn w:val="DefaultParagraphFont"/>
    <w:link w:val="Header"/>
    <w:uiPriority w:val="99"/>
    <w:rsid w:val="00F32927"/>
  </w:style>
  <w:style w:type="paragraph" w:styleId="Footer">
    <w:name w:val="footer"/>
    <w:basedOn w:val="Normal"/>
    <w:link w:val="FooterChar"/>
    <w:uiPriority w:val="99"/>
    <w:unhideWhenUsed w:val="1"/>
    <w:rsid w:val="00F32927"/>
    <w:pPr>
      <w:tabs>
        <w:tab w:val="center" w:pos="4680"/>
        <w:tab w:val="right" w:pos="9360"/>
      </w:tabs>
      <w:spacing w:line="240" w:lineRule="auto"/>
    </w:pPr>
  </w:style>
  <w:style w:type="character" w:styleId="FooterChar" w:customStyle="1">
    <w:name w:val="Footer Char"/>
    <w:basedOn w:val="DefaultParagraphFont"/>
    <w:link w:val="Footer"/>
    <w:uiPriority w:val="99"/>
    <w:rsid w:val="00F32927"/>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entrepreneur.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bGVhPGqqT5hWdfcw9MhN7/nYFA==">CgMxLjA4AHIhMWlCNzdjdXdDNFNPdm03cTZ6YVg4cGpRT2wxZWNpSnVj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2024-11-22T16:52:00Z</dcterms:created>
  <dc:creator>Sean Strain</dc:creator>
</cp:coreProperties>
</file>